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05BC4DB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D545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D5459" w:rsidRPr="00ED0BF4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0D5459">
        <w:rPr>
          <w:rFonts w:ascii="Calibri" w:hAnsi="Calibri" w:cs="Calibri"/>
          <w:smallCaps/>
          <w:sz w:val="32"/>
          <w:szCs w:val="32"/>
          <w:lang w:val="es-MX"/>
        </w:rPr>
        <w:t xml:space="preserve"> de diciembre</w:t>
      </w:r>
      <w:r w:rsidR="000D5459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347D58BB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34979">
        <w:rPr>
          <w:rFonts w:ascii="Calibri" w:hAnsi="Calibri" w:cs="Calibri"/>
          <w:smallCaps/>
          <w:sz w:val="40"/>
          <w:szCs w:val="40"/>
          <w:lang w:val="es-MX"/>
        </w:rPr>
        <w:t>558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D5459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34979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51E3E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80D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2024-12-13T21:48:00Z</dcterms:modified>
</cp:coreProperties>
</file>